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302B9" w14:textId="77777777" w:rsidR="00715E85" w:rsidRPr="001B55D7" w:rsidRDefault="00715E85" w:rsidP="00715E85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14:paraId="1D5302BA" w14:textId="77777777" w:rsidR="00715E85" w:rsidRPr="001B55D7" w:rsidRDefault="00715E85" w:rsidP="00715E85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высшего образования</w:t>
      </w:r>
    </w:p>
    <w:p w14:paraId="1D5302BB" w14:textId="77777777" w:rsidR="00715E85" w:rsidRPr="001B55D7" w:rsidRDefault="00715E85" w:rsidP="00715E85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Московский государственный институт культуры</w:t>
      </w:r>
    </w:p>
    <w:p w14:paraId="1D5302BC" w14:textId="77777777" w:rsidR="00715E85" w:rsidRPr="001B55D7" w:rsidRDefault="00715E85" w:rsidP="00715E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1D5302BD" w14:textId="77777777" w:rsidR="00715E85" w:rsidRPr="001B55D7" w:rsidRDefault="00715E85" w:rsidP="00715E85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19"/>
          <w:szCs w:val="24"/>
        </w:rPr>
      </w:pPr>
    </w:p>
    <w:p w14:paraId="1D5302BE" w14:textId="77777777" w:rsidR="00715E85" w:rsidRPr="001B55D7" w:rsidRDefault="00715E85" w:rsidP="00715E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  <w:r w:rsidRPr="001B55D7">
        <w:rPr>
          <w:rFonts w:ascii="Times New Roman" w:eastAsia="Times New Roman" w:hAnsi="Times New Roman" w:cs="Times New Roman"/>
          <w:sz w:val="26"/>
          <w:szCs w:val="24"/>
        </w:rPr>
        <w:tab/>
      </w:r>
    </w:p>
    <w:tbl>
      <w:tblPr>
        <w:tblW w:w="4253" w:type="dxa"/>
        <w:tblInd w:w="5778" w:type="dxa"/>
        <w:tblLook w:val="01E0" w:firstRow="1" w:lastRow="1" w:firstColumn="1" w:lastColumn="1" w:noHBand="0" w:noVBand="0"/>
      </w:tblPr>
      <w:tblGrid>
        <w:gridCol w:w="4253"/>
      </w:tblGrid>
      <w:tr w:rsidR="00715E85" w:rsidRPr="001B55D7" w14:paraId="1D5302C5" w14:textId="77777777" w:rsidTr="00F7417F">
        <w:trPr>
          <w:trHeight w:val="2140"/>
        </w:trPr>
        <w:tc>
          <w:tcPr>
            <w:tcW w:w="4253" w:type="dxa"/>
          </w:tcPr>
          <w:p w14:paraId="1D5302BF" w14:textId="77777777" w:rsidR="00715E85" w:rsidRPr="001B55D7" w:rsidRDefault="00715E85" w:rsidP="00F7417F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УТВЕРЖДАЮ:</w:t>
            </w:r>
          </w:p>
          <w:p w14:paraId="1D5302C0" w14:textId="77777777" w:rsidR="00715E85" w:rsidRPr="001B55D7" w:rsidRDefault="00715E85" w:rsidP="00F7417F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Председатель УМС</w:t>
            </w:r>
          </w:p>
          <w:p w14:paraId="1D5302C1" w14:textId="77777777" w:rsidR="00715E85" w:rsidRPr="001B55D7" w:rsidRDefault="00715E85" w:rsidP="00F7417F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факультета государственной культурной политики</w:t>
            </w:r>
          </w:p>
          <w:p w14:paraId="1D5302C2" w14:textId="77777777" w:rsidR="00715E85" w:rsidRPr="001B55D7" w:rsidRDefault="00715E85" w:rsidP="00F7417F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Единак  А.Ю.</w:t>
            </w:r>
          </w:p>
          <w:p w14:paraId="1D5302C3" w14:textId="77777777" w:rsidR="00715E85" w:rsidRPr="001B55D7" w:rsidRDefault="00715E85" w:rsidP="00F7417F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  <w:p w14:paraId="1D5302C4" w14:textId="77777777" w:rsidR="00715E85" w:rsidRPr="001B55D7" w:rsidRDefault="00715E85" w:rsidP="00F7417F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1B5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«___» _________________20__г.</w:t>
            </w:r>
          </w:p>
        </w:tc>
      </w:tr>
    </w:tbl>
    <w:p w14:paraId="1D5302C6" w14:textId="77777777" w:rsidR="00715E85" w:rsidRPr="001B55D7" w:rsidRDefault="00715E85" w:rsidP="00715E85">
      <w:pPr>
        <w:spacing w:after="0" w:line="232" w:lineRule="auto"/>
        <w:ind w:right="80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D5302C7" w14:textId="77777777" w:rsidR="00715E85" w:rsidRPr="001B55D7" w:rsidRDefault="00715E85" w:rsidP="00715E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1D5302C8" w14:textId="77777777" w:rsidR="00715E85" w:rsidRPr="001B55D7" w:rsidRDefault="00715E85" w:rsidP="00715E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1D5302C9" w14:textId="77777777" w:rsidR="00715E85" w:rsidRPr="001B55D7" w:rsidRDefault="00715E85" w:rsidP="00715E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1D5302CA" w14:textId="77777777" w:rsidR="00715E85" w:rsidRPr="001B55D7" w:rsidRDefault="00715E85" w:rsidP="00715E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1D5302CB" w14:textId="77777777" w:rsidR="00715E85" w:rsidRPr="001B55D7" w:rsidRDefault="00715E85" w:rsidP="00715E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1D5302CC" w14:textId="77777777" w:rsidR="00715E85" w:rsidRPr="001B55D7" w:rsidRDefault="00715E85" w:rsidP="00715E85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 ПО ДИСЦИПЛИНЕ</w:t>
      </w:r>
    </w:p>
    <w:p w14:paraId="1D5302CD" w14:textId="77777777" w:rsidR="00715E85" w:rsidRPr="001B55D7" w:rsidRDefault="00715E85" w:rsidP="00715E85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D5302CE" w14:textId="64421E88" w:rsidR="00715E85" w:rsidRPr="00715E85" w:rsidRDefault="00715E85" w:rsidP="00715E85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Б1.</w:t>
      </w:r>
      <w:r w:rsidR="00BE0B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О.14</w:t>
      </w:r>
    </w:p>
    <w:p w14:paraId="1D5302CF" w14:textId="77777777" w:rsidR="00715E85" w:rsidRPr="00715E85" w:rsidRDefault="00715E85" w:rsidP="00715E85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D5302D0" w14:textId="77777777" w:rsidR="00715E85" w:rsidRPr="00FC151B" w:rsidRDefault="00715E85" w:rsidP="00715E85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ГЕОГРАФИЯ ЗАРУБЕЖНЫХ СТРАН</w:t>
      </w:r>
    </w:p>
    <w:p w14:paraId="1D5302D1" w14:textId="77777777" w:rsidR="00715E85" w:rsidRPr="001B55D7" w:rsidRDefault="00715E85" w:rsidP="00715E85">
      <w:pPr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5302D2" w14:textId="77777777" w:rsidR="00715E85" w:rsidRPr="001B55D7" w:rsidRDefault="00715E85" w:rsidP="00715E85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1D5302D3" w14:textId="77777777" w:rsidR="00715E85" w:rsidRPr="001B55D7" w:rsidRDefault="00715E85" w:rsidP="00715E85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Направление подготовки/специальности (код, наименование) 43.03.02 Туризм</w:t>
      </w:r>
    </w:p>
    <w:p w14:paraId="1D5302D4" w14:textId="77777777" w:rsidR="00715E85" w:rsidRPr="001B55D7" w:rsidRDefault="00715E85" w:rsidP="00715E85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1D5302D6" w14:textId="0F8B692A" w:rsidR="00715E85" w:rsidRDefault="00715E85" w:rsidP="00715E85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 xml:space="preserve">Профиль подготовки/специализация: </w:t>
      </w:r>
      <w:r w:rsidRPr="001B55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E0B4F" w:rsidRPr="00BE0B4F">
        <w:rPr>
          <w:rFonts w:ascii="Times New Roman" w:eastAsia="Times New Roman" w:hAnsi="Times New Roman" w:cs="Times New Roman"/>
          <w:b/>
          <w:bCs/>
          <w:lang w:eastAsia="zh-CN"/>
        </w:rPr>
        <w:t>Историко-культурный туризм и гостиничное дело</w:t>
      </w:r>
    </w:p>
    <w:p w14:paraId="724E2E25" w14:textId="77777777" w:rsidR="00BE0B4F" w:rsidRPr="001B55D7" w:rsidRDefault="00BE0B4F" w:rsidP="00715E85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1D5302D7" w14:textId="77777777" w:rsidR="00715E85" w:rsidRPr="001B55D7" w:rsidRDefault="00715E85" w:rsidP="00715E85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Квалификация (степень) выпускника: бакалавр</w:t>
      </w: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ab/>
      </w:r>
    </w:p>
    <w:p w14:paraId="1D5302D8" w14:textId="77777777" w:rsidR="00715E85" w:rsidRPr="001B55D7" w:rsidRDefault="00715E85" w:rsidP="00715E85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ab/>
      </w:r>
    </w:p>
    <w:p w14:paraId="1D5302D9" w14:textId="77777777" w:rsidR="00715E85" w:rsidRPr="001B55D7" w:rsidRDefault="00715E85" w:rsidP="00715E85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Форма обучения: очная/заочная</w:t>
      </w:r>
    </w:p>
    <w:p w14:paraId="1D5302DA" w14:textId="77777777" w:rsidR="00715E85" w:rsidRPr="001B55D7" w:rsidRDefault="00715E85" w:rsidP="00715E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1D5302DB" w14:textId="77777777" w:rsidR="00715E85" w:rsidRPr="001B55D7" w:rsidRDefault="00715E85" w:rsidP="00715E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1D5302DC" w14:textId="77777777" w:rsidR="00715E85" w:rsidRDefault="00715E85" w:rsidP="00715E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D5302DD" w14:textId="77777777" w:rsidR="00715E85" w:rsidRPr="001B55D7" w:rsidRDefault="00715E85" w:rsidP="00715E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D5302DE" w14:textId="77777777" w:rsidR="00715E85" w:rsidRPr="001B55D7" w:rsidRDefault="00715E85" w:rsidP="00715E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D5302DF" w14:textId="77777777" w:rsidR="00715E85" w:rsidRPr="001B55D7" w:rsidRDefault="00715E85" w:rsidP="00715E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D5302E0" w14:textId="77777777" w:rsidR="00715E85" w:rsidRPr="001B55D7" w:rsidRDefault="00715E85" w:rsidP="00715E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D5302E1" w14:textId="77777777" w:rsidR="00715E85" w:rsidRPr="001B55D7" w:rsidRDefault="00715E85" w:rsidP="00715E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D5302E2" w14:textId="77777777" w:rsidR="00715E85" w:rsidRPr="001B55D7" w:rsidRDefault="00715E85" w:rsidP="00715E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D5302E3" w14:textId="77777777" w:rsidR="00715E85" w:rsidRPr="001B55D7" w:rsidRDefault="00715E85" w:rsidP="00715E85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1D5302E4" w14:textId="77777777" w:rsidR="00715E85" w:rsidRPr="001B55D7" w:rsidRDefault="00715E85" w:rsidP="00715E8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1D5302E5" w14:textId="77777777" w:rsidR="00715E85" w:rsidRPr="001B55D7" w:rsidRDefault="00715E85" w:rsidP="00715E8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1D5302E6" w14:textId="77777777" w:rsidR="00715E85" w:rsidRPr="001B55D7" w:rsidRDefault="00715E85" w:rsidP="00715E8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1D5302E7" w14:textId="77777777" w:rsidR="00715E85" w:rsidRPr="001B55D7" w:rsidRDefault="00715E85" w:rsidP="00715E8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1D5302E8" w14:textId="77777777" w:rsidR="00715E85" w:rsidRPr="001B55D7" w:rsidRDefault="00715E85" w:rsidP="00715E8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1D5302E9" w14:textId="77777777" w:rsidR="00715E85" w:rsidRPr="001B55D7" w:rsidRDefault="00715E85" w:rsidP="00715E8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1D5302EA" w14:textId="77777777" w:rsidR="00715E85" w:rsidRPr="001B55D7" w:rsidRDefault="00715E85" w:rsidP="00715E8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1D5302EB" w14:textId="77777777" w:rsidR="00715E85" w:rsidRPr="001B55D7" w:rsidRDefault="00715E85" w:rsidP="00715E8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1D5302EC" w14:textId="7B0FE65B" w:rsidR="00715E85" w:rsidRPr="001B55D7" w:rsidRDefault="00715E85" w:rsidP="00715E8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>Химки, 202</w:t>
      </w:r>
      <w:r w:rsidR="00BE0B4F">
        <w:rPr>
          <w:rFonts w:ascii="Times New Roman" w:eastAsia="Times New Roman" w:hAnsi="Times New Roman" w:cs="Times New Roman"/>
          <w:b/>
          <w:bCs/>
          <w:lang w:eastAsia="zh-CN"/>
        </w:rPr>
        <w:t>4</w:t>
      </w:r>
      <w:r w:rsidRPr="001B55D7">
        <w:rPr>
          <w:rFonts w:ascii="Times New Roman" w:eastAsia="Times New Roman" w:hAnsi="Times New Roman" w:cs="Times New Roman"/>
          <w:b/>
          <w:bCs/>
          <w:lang w:eastAsia="zh-CN"/>
        </w:rPr>
        <w:t xml:space="preserve"> г.</w:t>
      </w:r>
    </w:p>
    <w:p w14:paraId="1D5302ED" w14:textId="77777777" w:rsidR="00715E85" w:rsidRDefault="00715E85" w:rsidP="00715E85">
      <w:pPr>
        <w:rPr>
          <w:rFonts w:ascii="Times New Roman" w:hAnsi="Times New Roman" w:cs="Times New Roman"/>
          <w:sz w:val="24"/>
          <w:szCs w:val="24"/>
        </w:rPr>
      </w:pPr>
    </w:p>
    <w:p w14:paraId="1D5302EE" w14:textId="77777777" w:rsidR="00715E85" w:rsidRPr="00715E85" w:rsidRDefault="00715E85" w:rsidP="00715E85">
      <w:pPr>
        <w:keepNext/>
        <w:keepLines/>
        <w:numPr>
          <w:ilvl w:val="0"/>
          <w:numId w:val="3"/>
        </w:numPr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Toc1057485"/>
      <w:r w:rsidRPr="00715E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Введение</w:t>
      </w:r>
      <w:bookmarkEnd w:id="0"/>
    </w:p>
    <w:p w14:paraId="1D5302EF" w14:textId="77777777" w:rsidR="00715E85" w:rsidRPr="00715E85" w:rsidRDefault="00715E85" w:rsidP="00715E8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5302F0" w14:textId="77777777" w:rsidR="00715E85" w:rsidRPr="00715E85" w:rsidRDefault="00715E85" w:rsidP="00715E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по дисциплине  </w:t>
      </w:r>
      <w:r w:rsidRPr="00715E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География зарубежных стран</w:t>
      </w:r>
      <w:r w:rsidRPr="0071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важнейшей частью образовательного процесса, 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 </w:t>
      </w:r>
    </w:p>
    <w:p w14:paraId="1D5302F1" w14:textId="77777777" w:rsidR="00715E85" w:rsidRPr="00715E85" w:rsidRDefault="00715E85" w:rsidP="00715E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виды самостоятельной работы  обучающихся по дисциплине </w:t>
      </w:r>
      <w:r w:rsidRPr="00715E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География зарубежных стран</w:t>
      </w:r>
      <w:r w:rsidRPr="0071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определены соответствующей рабочей программой дисциплины; трудоемкость -20 акад. часов</w:t>
      </w:r>
    </w:p>
    <w:p w14:paraId="1D5302F2" w14:textId="77777777" w:rsidR="00715E85" w:rsidRPr="00715E85" w:rsidRDefault="00715E85" w:rsidP="00715E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E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Программой подготовки бакалавров предусмотрены: занятия лекционного типа, занятия семинарского типа, экзамен.</w:t>
      </w:r>
    </w:p>
    <w:p w14:paraId="1D5302F3" w14:textId="77777777" w:rsidR="00715E85" w:rsidRPr="00715E85" w:rsidRDefault="00715E85" w:rsidP="00715E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E85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14:paraId="1D5302F4" w14:textId="77777777" w:rsidR="00715E85" w:rsidRPr="00715E85" w:rsidRDefault="00715E85" w:rsidP="00715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E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Целью самостоятельной работы</w:t>
      </w:r>
      <w:r w:rsidRPr="0071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1D5302F5" w14:textId="77777777" w:rsidR="00715E85" w:rsidRPr="00715E85" w:rsidRDefault="00715E85" w:rsidP="00715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5E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Задачами самостоятельной работы студентов  являются: </w:t>
      </w:r>
    </w:p>
    <w:p w14:paraId="1D5302F6" w14:textId="77777777" w:rsidR="00715E85" w:rsidRPr="00715E85" w:rsidRDefault="00715E85" w:rsidP="00715E85">
      <w:pPr>
        <w:numPr>
          <w:ilvl w:val="0"/>
          <w:numId w:val="1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E8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и закрепление полученных теоретических знаний и практических умений студентов;</w:t>
      </w:r>
    </w:p>
    <w:p w14:paraId="1D5302F7" w14:textId="77777777" w:rsidR="00715E85" w:rsidRPr="00715E85" w:rsidRDefault="00715E85" w:rsidP="00715E85">
      <w:pPr>
        <w:numPr>
          <w:ilvl w:val="0"/>
          <w:numId w:val="1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E85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и расширение теоретических знаний;</w:t>
      </w:r>
    </w:p>
    <w:p w14:paraId="1D5302F8" w14:textId="77777777" w:rsidR="00715E85" w:rsidRPr="00715E85" w:rsidRDefault="00715E85" w:rsidP="00715E85">
      <w:pPr>
        <w:numPr>
          <w:ilvl w:val="0"/>
          <w:numId w:val="1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14:paraId="1D5302F9" w14:textId="77777777" w:rsidR="00715E85" w:rsidRPr="00715E85" w:rsidRDefault="00715E85" w:rsidP="00715E85">
      <w:pPr>
        <w:numPr>
          <w:ilvl w:val="0"/>
          <w:numId w:val="1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1D5302FA" w14:textId="77777777" w:rsidR="00715E85" w:rsidRPr="00715E85" w:rsidRDefault="00715E85" w:rsidP="00715E85">
      <w:pPr>
        <w:numPr>
          <w:ilvl w:val="0"/>
          <w:numId w:val="1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1D5302FB" w14:textId="77777777" w:rsidR="00715E85" w:rsidRPr="00715E85" w:rsidRDefault="00715E85" w:rsidP="00715E85">
      <w:pPr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исследовательских умений;</w:t>
      </w:r>
    </w:p>
    <w:p w14:paraId="1D5302FC" w14:textId="77777777" w:rsidR="00715E85" w:rsidRPr="00715E85" w:rsidRDefault="00715E85" w:rsidP="00715E85">
      <w:pPr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использование материала, собранного и полученного в ходе самостоятельных занятий  как способ эффективной подготовки к написанию  выпускной квалификационной работы.</w:t>
      </w:r>
    </w:p>
    <w:p w14:paraId="1D5302FD" w14:textId="77777777" w:rsidR="00715E85" w:rsidRPr="00715E85" w:rsidRDefault="00715E85" w:rsidP="00715E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E8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Обязательная самостоятельная работа</w:t>
      </w:r>
      <w:r w:rsidRPr="00715E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715E8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14:paraId="1D5302FE" w14:textId="77777777" w:rsidR="00715E85" w:rsidRPr="00715E85" w:rsidRDefault="00715E85" w:rsidP="00715E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E8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Контролируемая самостоятельная работа</w:t>
      </w:r>
      <w:r w:rsidRPr="00715E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71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14:paraId="1D5302FF" w14:textId="77777777" w:rsidR="00715E85" w:rsidRPr="00715E85" w:rsidRDefault="00715E85" w:rsidP="00715E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E8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др.).</w:t>
      </w:r>
    </w:p>
    <w:p w14:paraId="1D530300" w14:textId="77777777" w:rsidR="00715E85" w:rsidRPr="00715E85" w:rsidRDefault="00715E85" w:rsidP="00715E8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</w:p>
    <w:p w14:paraId="1D530301" w14:textId="77777777" w:rsidR="00715E85" w:rsidRPr="00715E85" w:rsidRDefault="00715E85" w:rsidP="00715E85">
      <w:pPr>
        <w:keepNext/>
        <w:keepLines/>
        <w:numPr>
          <w:ilvl w:val="0"/>
          <w:numId w:val="3"/>
        </w:numPr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1" w:name="_Toc1057486"/>
      <w:r w:rsidRPr="00715E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Формы самостоятельной работы обучающихся</w:t>
      </w:r>
      <w:bookmarkEnd w:id="1"/>
    </w:p>
    <w:p w14:paraId="1D530302" w14:textId="77777777" w:rsidR="00715E85" w:rsidRPr="00715E85" w:rsidRDefault="00715E85" w:rsidP="00715E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530303" w14:textId="77777777" w:rsidR="00715E85" w:rsidRPr="00715E85" w:rsidRDefault="00715E85" w:rsidP="00715E8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Самостоятельная работа студентов по дисциплине  «</w:t>
      </w:r>
      <w:r w:rsidRPr="00715E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География зарубежных стран</w:t>
      </w:r>
      <w:r w:rsidRPr="00715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1D530304" w14:textId="77777777" w:rsidR="00715E85" w:rsidRPr="00715E85" w:rsidRDefault="00715E85" w:rsidP="00715E8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5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1D530305" w14:textId="77777777" w:rsidR="00715E85" w:rsidRPr="00715E85" w:rsidRDefault="00715E85" w:rsidP="00715E85">
      <w:pPr>
        <w:tabs>
          <w:tab w:val="right" w:leader="underscore" w:pos="8505"/>
        </w:tabs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15E8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Таблица 1</w:t>
      </w: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4212"/>
        <w:gridCol w:w="1554"/>
      </w:tblGrid>
      <w:tr w:rsidR="00715E85" w:rsidRPr="00715E85" w14:paraId="1D53030C" w14:textId="77777777" w:rsidTr="00F7417F">
        <w:tc>
          <w:tcPr>
            <w:tcW w:w="634" w:type="dxa"/>
          </w:tcPr>
          <w:p w14:paraId="1D530306" w14:textId="77777777" w:rsidR="00715E85" w:rsidRPr="00715E85" w:rsidRDefault="00715E85" w:rsidP="00715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№</w:t>
            </w:r>
          </w:p>
          <w:p w14:paraId="1D530307" w14:textId="77777777" w:rsidR="00715E85" w:rsidRPr="00715E85" w:rsidRDefault="00715E85" w:rsidP="00715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087" w:type="dxa"/>
          </w:tcPr>
          <w:p w14:paraId="1D530308" w14:textId="77777777" w:rsidR="00715E85" w:rsidRPr="00715E85" w:rsidRDefault="00715E85" w:rsidP="00715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Темы </w:t>
            </w:r>
          </w:p>
          <w:p w14:paraId="1D530309" w14:textId="77777777" w:rsidR="00715E85" w:rsidRPr="00715E85" w:rsidRDefault="00715E85" w:rsidP="00715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4212" w:type="dxa"/>
          </w:tcPr>
          <w:p w14:paraId="1D53030A" w14:textId="77777777" w:rsidR="00715E85" w:rsidRPr="00715E85" w:rsidRDefault="00715E85" w:rsidP="00715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Форма самостоятельной работы</w:t>
            </w:r>
          </w:p>
        </w:tc>
        <w:tc>
          <w:tcPr>
            <w:tcW w:w="1554" w:type="dxa"/>
          </w:tcPr>
          <w:p w14:paraId="1D53030B" w14:textId="77777777" w:rsidR="00715E85" w:rsidRPr="00715E85" w:rsidRDefault="00715E85" w:rsidP="00715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Трудоемкость в часах</w:t>
            </w:r>
          </w:p>
        </w:tc>
      </w:tr>
      <w:tr w:rsidR="00715E85" w:rsidRPr="00715E85" w14:paraId="1D530311" w14:textId="77777777" w:rsidTr="00F7417F">
        <w:trPr>
          <w:trHeight w:val="639"/>
        </w:trPr>
        <w:tc>
          <w:tcPr>
            <w:tcW w:w="634" w:type="dxa"/>
          </w:tcPr>
          <w:p w14:paraId="1D53030D" w14:textId="77777777" w:rsidR="00715E85" w:rsidRPr="00715E85" w:rsidRDefault="00715E85" w:rsidP="00715E8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087" w:type="dxa"/>
          </w:tcPr>
          <w:p w14:paraId="1D53030E" w14:textId="77777777" w:rsidR="00715E85" w:rsidRPr="00715E85" w:rsidRDefault="00715E85" w:rsidP="00715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Введение в дисциплину</w:t>
            </w:r>
          </w:p>
        </w:tc>
        <w:tc>
          <w:tcPr>
            <w:tcW w:w="4212" w:type="dxa"/>
          </w:tcPr>
          <w:p w14:paraId="1D53030F" w14:textId="77777777" w:rsidR="00715E85" w:rsidRPr="00715E85" w:rsidRDefault="00715E85" w:rsidP="00715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к опросу по пройденному материалу.</w:t>
            </w:r>
          </w:p>
        </w:tc>
        <w:tc>
          <w:tcPr>
            <w:tcW w:w="1554" w:type="dxa"/>
            <w:vAlign w:val="center"/>
          </w:tcPr>
          <w:p w14:paraId="1D530310" w14:textId="77777777" w:rsidR="00715E85" w:rsidRPr="00715E85" w:rsidRDefault="00715E85" w:rsidP="00715E8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15E85" w:rsidRPr="00715E85" w14:paraId="1D530317" w14:textId="77777777" w:rsidTr="00F7417F">
        <w:tc>
          <w:tcPr>
            <w:tcW w:w="634" w:type="dxa"/>
          </w:tcPr>
          <w:p w14:paraId="1D530312" w14:textId="77777777" w:rsidR="00715E85" w:rsidRPr="00715E85" w:rsidRDefault="00715E85" w:rsidP="00715E8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087" w:type="dxa"/>
          </w:tcPr>
          <w:p w14:paraId="1D530313" w14:textId="77777777" w:rsidR="00715E85" w:rsidRPr="00715E85" w:rsidRDefault="00715E85" w:rsidP="00715E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Современная политическая карта мира.</w:t>
            </w:r>
          </w:p>
          <w:p w14:paraId="1D530314" w14:textId="77777777" w:rsidR="00715E85" w:rsidRPr="00715E85" w:rsidRDefault="00715E85" w:rsidP="00715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</w:tcPr>
          <w:p w14:paraId="1D530315" w14:textId="77777777" w:rsidR="00715E85" w:rsidRPr="00715E85" w:rsidRDefault="00715E85" w:rsidP="00715E8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к опросу по пройденному материалу.</w:t>
            </w:r>
          </w:p>
        </w:tc>
        <w:tc>
          <w:tcPr>
            <w:tcW w:w="1554" w:type="dxa"/>
            <w:vAlign w:val="center"/>
          </w:tcPr>
          <w:p w14:paraId="1D530316" w14:textId="77777777" w:rsidR="00715E85" w:rsidRPr="00715E85" w:rsidRDefault="00715E85" w:rsidP="00715E8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15E85" w:rsidRPr="00715E85" w14:paraId="1D53031F" w14:textId="77777777" w:rsidTr="00F7417F">
        <w:tc>
          <w:tcPr>
            <w:tcW w:w="634" w:type="dxa"/>
          </w:tcPr>
          <w:p w14:paraId="1D530318" w14:textId="77777777" w:rsidR="00715E85" w:rsidRPr="00715E85" w:rsidRDefault="00715E85" w:rsidP="00715E8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087" w:type="dxa"/>
          </w:tcPr>
          <w:p w14:paraId="1D530319" w14:textId="77777777" w:rsidR="00715E85" w:rsidRPr="00715E85" w:rsidRDefault="00715E85" w:rsidP="00715E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География мировых</w:t>
            </w:r>
          </w:p>
          <w:p w14:paraId="1D53031A" w14:textId="77777777" w:rsidR="00715E85" w:rsidRPr="00715E85" w:rsidRDefault="00715E85" w:rsidP="00715E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природных ресурсов.</w:t>
            </w:r>
          </w:p>
          <w:p w14:paraId="1D53031B" w14:textId="77777777" w:rsidR="00715E85" w:rsidRPr="00715E85" w:rsidRDefault="00715E85" w:rsidP="00715E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Загрязнение и охрана</w:t>
            </w:r>
          </w:p>
          <w:p w14:paraId="1D53031C" w14:textId="77777777" w:rsidR="00715E85" w:rsidRPr="00715E85" w:rsidRDefault="00715E85" w:rsidP="00715E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окружающей среды.</w:t>
            </w:r>
          </w:p>
        </w:tc>
        <w:tc>
          <w:tcPr>
            <w:tcW w:w="4212" w:type="dxa"/>
          </w:tcPr>
          <w:p w14:paraId="1D53031D" w14:textId="77777777" w:rsidR="00715E85" w:rsidRPr="00715E85" w:rsidRDefault="00715E85" w:rsidP="00715E8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к опросу по пройденному материалу и презентации.</w:t>
            </w:r>
          </w:p>
        </w:tc>
        <w:tc>
          <w:tcPr>
            <w:tcW w:w="1554" w:type="dxa"/>
            <w:vAlign w:val="center"/>
          </w:tcPr>
          <w:p w14:paraId="1D53031E" w14:textId="77777777" w:rsidR="00715E85" w:rsidRPr="00715E85" w:rsidRDefault="00715E85" w:rsidP="00715E8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15E85" w:rsidRPr="00715E85" w14:paraId="1D530324" w14:textId="77777777" w:rsidTr="00F7417F">
        <w:tc>
          <w:tcPr>
            <w:tcW w:w="634" w:type="dxa"/>
          </w:tcPr>
          <w:p w14:paraId="1D530320" w14:textId="77777777" w:rsidR="00715E85" w:rsidRPr="00715E85" w:rsidRDefault="00715E85" w:rsidP="00715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087" w:type="dxa"/>
          </w:tcPr>
          <w:p w14:paraId="1D530321" w14:textId="77777777" w:rsidR="00715E85" w:rsidRPr="00715E85" w:rsidRDefault="00715E85" w:rsidP="00715E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География населения мира.</w:t>
            </w:r>
          </w:p>
        </w:tc>
        <w:tc>
          <w:tcPr>
            <w:tcW w:w="4212" w:type="dxa"/>
          </w:tcPr>
          <w:p w14:paraId="1D530322" w14:textId="77777777" w:rsidR="00715E85" w:rsidRPr="00715E85" w:rsidRDefault="00715E85" w:rsidP="00715E8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Подготовка к тестировани</w:t>
            </w:r>
            <w:r w:rsidRPr="00715E8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ю.</w:t>
            </w:r>
          </w:p>
        </w:tc>
        <w:tc>
          <w:tcPr>
            <w:tcW w:w="1554" w:type="dxa"/>
            <w:vAlign w:val="center"/>
          </w:tcPr>
          <w:p w14:paraId="1D530323" w14:textId="77777777" w:rsidR="00715E85" w:rsidRPr="00715E85" w:rsidRDefault="00715E85" w:rsidP="00715E8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15E85" w:rsidRPr="00715E85" w14:paraId="1D53032B" w14:textId="77777777" w:rsidTr="00F7417F">
        <w:tc>
          <w:tcPr>
            <w:tcW w:w="634" w:type="dxa"/>
          </w:tcPr>
          <w:p w14:paraId="1D530325" w14:textId="77777777" w:rsidR="00715E85" w:rsidRPr="00715E85" w:rsidRDefault="00715E85" w:rsidP="00715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087" w:type="dxa"/>
          </w:tcPr>
          <w:p w14:paraId="1D530326" w14:textId="77777777" w:rsidR="00715E85" w:rsidRPr="00715E85" w:rsidRDefault="00715E85" w:rsidP="00715E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География</w:t>
            </w:r>
          </w:p>
          <w:p w14:paraId="1D530327" w14:textId="77777777" w:rsidR="00715E85" w:rsidRPr="00715E85" w:rsidRDefault="00715E85" w:rsidP="00715E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отраслей мирового</w:t>
            </w:r>
          </w:p>
          <w:p w14:paraId="1D530328" w14:textId="77777777" w:rsidR="00715E85" w:rsidRPr="00715E85" w:rsidRDefault="00715E85" w:rsidP="00715E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хозяйства.</w:t>
            </w:r>
          </w:p>
        </w:tc>
        <w:tc>
          <w:tcPr>
            <w:tcW w:w="4212" w:type="dxa"/>
          </w:tcPr>
          <w:p w14:paraId="1D530329" w14:textId="77777777" w:rsidR="00715E85" w:rsidRPr="00715E85" w:rsidRDefault="00715E85" w:rsidP="00715E8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к опросу по пройденному материалу.</w:t>
            </w:r>
          </w:p>
        </w:tc>
        <w:tc>
          <w:tcPr>
            <w:tcW w:w="1554" w:type="dxa"/>
            <w:vAlign w:val="center"/>
          </w:tcPr>
          <w:p w14:paraId="1D53032A" w14:textId="77777777" w:rsidR="00715E85" w:rsidRPr="00715E85" w:rsidRDefault="00715E85" w:rsidP="00715E8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15E85" w:rsidRPr="00715E85" w14:paraId="1D530330" w14:textId="77777777" w:rsidTr="00F7417F">
        <w:tc>
          <w:tcPr>
            <w:tcW w:w="634" w:type="dxa"/>
          </w:tcPr>
          <w:p w14:paraId="1D53032C" w14:textId="77777777" w:rsidR="00715E85" w:rsidRPr="00715E85" w:rsidRDefault="00715E85" w:rsidP="00715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087" w:type="dxa"/>
          </w:tcPr>
          <w:p w14:paraId="1D53032D" w14:textId="77777777" w:rsidR="00715E85" w:rsidRPr="00715E85" w:rsidRDefault="00715E85" w:rsidP="00715E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Зарубежная Европа.</w:t>
            </w:r>
          </w:p>
        </w:tc>
        <w:tc>
          <w:tcPr>
            <w:tcW w:w="4212" w:type="dxa"/>
          </w:tcPr>
          <w:p w14:paraId="1D53032E" w14:textId="77777777" w:rsidR="00715E85" w:rsidRPr="00715E85" w:rsidRDefault="00715E85" w:rsidP="00715E8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к опросу по пройденному материалу.</w:t>
            </w:r>
          </w:p>
        </w:tc>
        <w:tc>
          <w:tcPr>
            <w:tcW w:w="1554" w:type="dxa"/>
            <w:vAlign w:val="center"/>
          </w:tcPr>
          <w:p w14:paraId="1D53032F" w14:textId="77777777" w:rsidR="00715E85" w:rsidRPr="00715E85" w:rsidRDefault="00715E85" w:rsidP="00715E8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15E85" w:rsidRPr="00715E85" w14:paraId="1D530337" w14:textId="77777777" w:rsidTr="00F7417F">
        <w:tc>
          <w:tcPr>
            <w:tcW w:w="634" w:type="dxa"/>
          </w:tcPr>
          <w:p w14:paraId="1D530331" w14:textId="77777777" w:rsidR="00715E85" w:rsidRPr="00715E85" w:rsidRDefault="00715E85" w:rsidP="00715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087" w:type="dxa"/>
          </w:tcPr>
          <w:p w14:paraId="1D530332" w14:textId="77777777" w:rsidR="00715E85" w:rsidRPr="00715E85" w:rsidRDefault="00715E85" w:rsidP="00715E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Зарубежная Азия.</w:t>
            </w:r>
          </w:p>
          <w:p w14:paraId="1D530333" w14:textId="77777777" w:rsidR="00715E85" w:rsidRPr="00715E85" w:rsidRDefault="00715E85" w:rsidP="00715E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Австралия. Африка.</w:t>
            </w:r>
          </w:p>
          <w:p w14:paraId="1D530334" w14:textId="77777777" w:rsidR="00715E85" w:rsidRPr="00715E85" w:rsidRDefault="00715E85" w:rsidP="00715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</w:tcPr>
          <w:p w14:paraId="1D530335" w14:textId="77777777" w:rsidR="00715E85" w:rsidRPr="00715E85" w:rsidRDefault="00715E85" w:rsidP="00715E8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к опросу по пройденному материалу.</w:t>
            </w:r>
          </w:p>
        </w:tc>
        <w:tc>
          <w:tcPr>
            <w:tcW w:w="1554" w:type="dxa"/>
            <w:vAlign w:val="center"/>
          </w:tcPr>
          <w:p w14:paraId="1D530336" w14:textId="77777777" w:rsidR="00715E85" w:rsidRPr="00715E85" w:rsidRDefault="00715E85" w:rsidP="00715E8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715E85" w:rsidRPr="00715E85" w14:paraId="1D53033D" w14:textId="77777777" w:rsidTr="00F7417F">
        <w:trPr>
          <w:trHeight w:val="960"/>
        </w:trPr>
        <w:tc>
          <w:tcPr>
            <w:tcW w:w="634" w:type="dxa"/>
          </w:tcPr>
          <w:p w14:paraId="1D530338" w14:textId="77777777" w:rsidR="00715E85" w:rsidRPr="00715E85" w:rsidRDefault="00715E85" w:rsidP="00715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087" w:type="dxa"/>
          </w:tcPr>
          <w:p w14:paraId="1D530339" w14:textId="77777777" w:rsidR="00715E85" w:rsidRPr="00715E85" w:rsidRDefault="00715E85" w:rsidP="00715E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Северная и Латинская</w:t>
            </w:r>
          </w:p>
          <w:p w14:paraId="1D53033A" w14:textId="77777777" w:rsidR="00715E85" w:rsidRPr="00715E85" w:rsidRDefault="00715E85" w:rsidP="00715E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Америка.</w:t>
            </w:r>
          </w:p>
        </w:tc>
        <w:tc>
          <w:tcPr>
            <w:tcW w:w="4212" w:type="dxa"/>
          </w:tcPr>
          <w:p w14:paraId="1D53033B" w14:textId="77777777" w:rsidR="00715E85" w:rsidRPr="00715E85" w:rsidRDefault="00715E85" w:rsidP="00715E8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к опросу по пройденному материалу.</w:t>
            </w:r>
          </w:p>
        </w:tc>
        <w:tc>
          <w:tcPr>
            <w:tcW w:w="1554" w:type="dxa"/>
            <w:vAlign w:val="center"/>
          </w:tcPr>
          <w:p w14:paraId="1D53033C" w14:textId="77777777" w:rsidR="00715E85" w:rsidRPr="00715E85" w:rsidRDefault="00715E85" w:rsidP="00715E8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715E85" w:rsidRPr="00715E85" w14:paraId="1D530342" w14:textId="77777777" w:rsidTr="00F7417F">
        <w:trPr>
          <w:trHeight w:val="195"/>
        </w:trPr>
        <w:tc>
          <w:tcPr>
            <w:tcW w:w="634" w:type="dxa"/>
          </w:tcPr>
          <w:p w14:paraId="1D53033E" w14:textId="77777777" w:rsidR="00715E85" w:rsidRPr="00715E85" w:rsidRDefault="00715E85" w:rsidP="00715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7" w:type="dxa"/>
            <w:tcBorders>
              <w:bottom w:val="single" w:sz="4" w:space="0" w:color="auto"/>
            </w:tcBorders>
          </w:tcPr>
          <w:p w14:paraId="1D53033F" w14:textId="77777777" w:rsidR="00715E85" w:rsidRPr="00715E85" w:rsidRDefault="00715E85" w:rsidP="00715E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212" w:type="dxa"/>
          </w:tcPr>
          <w:p w14:paraId="1D530340" w14:textId="77777777" w:rsidR="00715E85" w:rsidRPr="00715E85" w:rsidRDefault="00715E85" w:rsidP="00715E8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vAlign w:val="center"/>
          </w:tcPr>
          <w:p w14:paraId="1D530341" w14:textId="77777777" w:rsidR="00715E85" w:rsidRPr="00715E85" w:rsidRDefault="00715E85" w:rsidP="00715E85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часов</w:t>
            </w:r>
          </w:p>
        </w:tc>
      </w:tr>
    </w:tbl>
    <w:p w14:paraId="1D530343" w14:textId="77777777" w:rsidR="00715E85" w:rsidRPr="00715E85" w:rsidRDefault="00715E85" w:rsidP="00715E85">
      <w:pPr>
        <w:keepNext/>
        <w:keepLines/>
        <w:numPr>
          <w:ilvl w:val="0"/>
          <w:numId w:val="3"/>
        </w:numPr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2" w:name="_Toc1057487"/>
      <w:r w:rsidRPr="00715E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Рекомендации по организации самостоятельной работы обучающихся</w:t>
      </w:r>
      <w:bookmarkEnd w:id="2"/>
    </w:p>
    <w:p w14:paraId="1D530344" w14:textId="77777777" w:rsidR="00715E85" w:rsidRPr="00715E85" w:rsidRDefault="00715E85" w:rsidP="00715E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530345" w14:textId="77777777" w:rsidR="00715E85" w:rsidRPr="00715E85" w:rsidRDefault="00715E85" w:rsidP="00715E85">
      <w:pPr>
        <w:keepNext/>
        <w:keepLines/>
        <w:numPr>
          <w:ilvl w:val="1"/>
          <w:numId w:val="3"/>
        </w:numPr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3" w:name="_Toc1057488"/>
      <w:r w:rsidRPr="00715E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Общие рекомендации по организации самостоятельной работы обучающихся</w:t>
      </w:r>
      <w:bookmarkEnd w:id="3"/>
    </w:p>
    <w:p w14:paraId="1D530346" w14:textId="77777777" w:rsidR="00715E85" w:rsidRPr="00715E85" w:rsidRDefault="00715E85" w:rsidP="00715E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15E8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14:paraId="1D530347" w14:textId="77777777" w:rsidR="00715E85" w:rsidRPr="00715E85" w:rsidRDefault="00715E85" w:rsidP="00715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E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14:paraId="1D530348" w14:textId="77777777" w:rsidR="00715E85" w:rsidRPr="00715E85" w:rsidRDefault="00715E85" w:rsidP="00715E85">
      <w:pPr>
        <w:numPr>
          <w:ilvl w:val="0"/>
          <w:numId w:val="2"/>
        </w:numPr>
        <w:tabs>
          <w:tab w:val="num" w:pos="0"/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E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71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 составление программы, подготовка методического обеспечения, подготовка оборудования);</w:t>
      </w:r>
    </w:p>
    <w:p w14:paraId="1D530349" w14:textId="77777777" w:rsidR="00715E85" w:rsidRPr="00715E85" w:rsidRDefault="00715E85" w:rsidP="00715E85">
      <w:pPr>
        <w:numPr>
          <w:ilvl w:val="0"/>
          <w:numId w:val="2"/>
        </w:numPr>
        <w:tabs>
          <w:tab w:val="num" w:pos="0"/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E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основной</w:t>
      </w:r>
      <w:r w:rsidRPr="00715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14:paraId="1D53034A" w14:textId="77777777" w:rsidR="00715E85" w:rsidRPr="00715E85" w:rsidRDefault="00715E85" w:rsidP="00715E85">
      <w:pPr>
        <w:numPr>
          <w:ilvl w:val="0"/>
          <w:numId w:val="2"/>
        </w:numPr>
        <w:tabs>
          <w:tab w:val="num" w:pos="0"/>
          <w:tab w:val="num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E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715E85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14:paraId="1D53034B" w14:textId="77777777" w:rsidR="00715E85" w:rsidRPr="00715E85" w:rsidRDefault="00715E85" w:rsidP="00715E85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15E8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14:paraId="1D53034C" w14:textId="77777777" w:rsidR="00715E85" w:rsidRPr="00715E85" w:rsidRDefault="00715E85" w:rsidP="00715E85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15E8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тестового контроля (преподаватель лишь фиксирует отметку, которую выставляет программа);</w:t>
      </w:r>
    </w:p>
    <w:p w14:paraId="1D53034D" w14:textId="77777777" w:rsidR="00715E85" w:rsidRPr="00715E85" w:rsidRDefault="00715E85" w:rsidP="00715E85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15E8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консультация преподавателя, фиксированная в графике по кафедре.</w:t>
      </w:r>
    </w:p>
    <w:p w14:paraId="1D53034E" w14:textId="77777777" w:rsidR="00715E85" w:rsidRPr="00715E85" w:rsidRDefault="00715E85" w:rsidP="00715E85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1D53034F" w14:textId="77777777" w:rsidR="00715E85" w:rsidRPr="00715E85" w:rsidRDefault="00715E85" w:rsidP="00715E85">
      <w:pPr>
        <w:keepNext/>
        <w:keepLines/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4" w:name="_Toc1057489"/>
      <w:r w:rsidRPr="00715E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3.2 Методические рекомендации для студентов</w:t>
      </w:r>
      <w:bookmarkEnd w:id="4"/>
      <w:r w:rsidRPr="00715E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bookmarkStart w:id="5" w:name="_Toc1057490"/>
      <w:r w:rsidRPr="00715E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отдельным формам самостоятельной работы</w:t>
      </w:r>
      <w:bookmarkEnd w:id="5"/>
      <w:r w:rsidRPr="00715E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14:paraId="1D530350" w14:textId="77777777" w:rsidR="00715E85" w:rsidRPr="00715E85" w:rsidRDefault="00715E85" w:rsidP="00715E85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985"/>
        <w:gridCol w:w="6798"/>
      </w:tblGrid>
      <w:tr w:rsidR="00715E85" w:rsidRPr="00715E85" w14:paraId="1D530355" w14:textId="77777777" w:rsidTr="00F7417F">
        <w:tc>
          <w:tcPr>
            <w:tcW w:w="562" w:type="dxa"/>
          </w:tcPr>
          <w:p w14:paraId="1D530351" w14:textId="77777777" w:rsidR="00715E85" w:rsidRPr="00715E85" w:rsidRDefault="00715E85" w:rsidP="00715E85">
            <w:pPr>
              <w:tabs>
                <w:tab w:val="num" w:pos="28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1D530352" w14:textId="77777777" w:rsidR="00715E85" w:rsidRPr="00715E85" w:rsidRDefault="00715E85" w:rsidP="00715E85">
            <w:pPr>
              <w:tabs>
                <w:tab w:val="num" w:pos="28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85" w:type="dxa"/>
          </w:tcPr>
          <w:p w14:paraId="1D530353" w14:textId="77777777" w:rsidR="00715E85" w:rsidRPr="00715E85" w:rsidRDefault="00715E85" w:rsidP="00715E85">
            <w:pPr>
              <w:tabs>
                <w:tab w:val="num" w:pos="28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самостоятельной работы в соответствии с таблицей 1 рекомендаций</w:t>
            </w:r>
          </w:p>
        </w:tc>
        <w:tc>
          <w:tcPr>
            <w:tcW w:w="6798" w:type="dxa"/>
          </w:tcPr>
          <w:p w14:paraId="1D530354" w14:textId="77777777" w:rsidR="00715E85" w:rsidRPr="00715E85" w:rsidRDefault="00715E85" w:rsidP="00715E85">
            <w:pPr>
              <w:tabs>
                <w:tab w:val="num" w:pos="28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Методические рекомендации для студентов</w:t>
            </w:r>
          </w:p>
        </w:tc>
      </w:tr>
      <w:tr w:rsidR="00715E85" w:rsidRPr="00715E85" w14:paraId="1D530374" w14:textId="77777777" w:rsidTr="00F7417F">
        <w:tc>
          <w:tcPr>
            <w:tcW w:w="562" w:type="dxa"/>
          </w:tcPr>
          <w:p w14:paraId="1D530356" w14:textId="77777777" w:rsidR="00715E85" w:rsidRPr="00715E85" w:rsidRDefault="00715E85" w:rsidP="00715E85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85" w:type="dxa"/>
          </w:tcPr>
          <w:p w14:paraId="1D530357" w14:textId="77777777" w:rsidR="00715E85" w:rsidRPr="00715E85" w:rsidRDefault="00715E85" w:rsidP="00715E85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и конспектирование основной и дополнительной литературы</w:t>
            </w:r>
          </w:p>
        </w:tc>
        <w:tc>
          <w:tcPr>
            <w:tcW w:w="6798" w:type="dxa"/>
          </w:tcPr>
          <w:p w14:paraId="1D530358" w14:textId="77777777" w:rsidR="00715E85" w:rsidRPr="00715E85" w:rsidRDefault="00715E85" w:rsidP="00715E8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14:paraId="1D530359" w14:textId="77777777" w:rsidR="00715E85" w:rsidRPr="00715E85" w:rsidRDefault="00715E85" w:rsidP="00715E8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подбора литературы в библиотеке используются алфавитный и систематический каталоги.</w:t>
            </w:r>
          </w:p>
          <w:p w14:paraId="1D53035A" w14:textId="77777777" w:rsidR="00715E85" w:rsidRPr="00715E85" w:rsidRDefault="00715E85" w:rsidP="00715E8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14:paraId="1D53035B" w14:textId="77777777" w:rsidR="00715E85" w:rsidRPr="00715E85" w:rsidRDefault="00715E85" w:rsidP="00715E8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Изучая материал по выбранной литературе 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14:paraId="1D53035C" w14:textId="77777777" w:rsidR="00715E85" w:rsidRPr="00715E85" w:rsidRDefault="00715E85" w:rsidP="00715E8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Особое внимание следует обратить на определение основных понятий курса. </w:t>
            </w:r>
          </w:p>
          <w:p w14:paraId="1D53035D" w14:textId="77777777" w:rsidR="00715E85" w:rsidRPr="00715E85" w:rsidRDefault="00715E85" w:rsidP="00715E8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14:paraId="1D53035E" w14:textId="77777777" w:rsidR="00715E85" w:rsidRPr="00715E85" w:rsidRDefault="00715E85" w:rsidP="00715E8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Полезно составлять опорные конспекты. </w:t>
            </w:r>
          </w:p>
          <w:p w14:paraId="1D53035F" w14:textId="77777777" w:rsidR="00715E85" w:rsidRPr="00715E85" w:rsidRDefault="00715E85" w:rsidP="00715E8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14:paraId="1D530360" w14:textId="77777777" w:rsidR="00715E85" w:rsidRPr="00715E85" w:rsidRDefault="00715E85" w:rsidP="00715E8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Выводы, полученные в результате изучения, рекомендуется в конспекте выделять, чтобы они при перечитывании записей лучше запоминались.</w:t>
            </w:r>
          </w:p>
          <w:p w14:paraId="1D530361" w14:textId="77777777" w:rsidR="00715E85" w:rsidRPr="00715E85" w:rsidRDefault="00715E85" w:rsidP="00715E8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14:paraId="1D530362" w14:textId="77777777" w:rsidR="00715E85" w:rsidRPr="00715E85" w:rsidRDefault="00715E85" w:rsidP="00715E8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Различают два вида чтения: первичное и вторичное. </w:t>
            </w:r>
          </w:p>
          <w:p w14:paraId="1D530363" w14:textId="77777777" w:rsidR="00715E85" w:rsidRPr="00715E85" w:rsidRDefault="00715E85" w:rsidP="00715E8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14:paraId="1D530364" w14:textId="77777777" w:rsidR="00715E85" w:rsidRPr="00715E85" w:rsidRDefault="00715E85" w:rsidP="00715E8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вторичного чтения  полное усвоение смысла целого (по счету это чтение может быть и не вторым, а третьим или четвертым).</w:t>
            </w:r>
          </w:p>
          <w:p w14:paraId="1D530365" w14:textId="77777777" w:rsidR="00715E85" w:rsidRPr="00715E85" w:rsidRDefault="00715E85" w:rsidP="00715E8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виды систематизированной записи прочитанного:</w:t>
            </w:r>
          </w:p>
          <w:p w14:paraId="1D530366" w14:textId="77777777" w:rsidR="00715E85" w:rsidRPr="00715E85" w:rsidRDefault="00715E85" w:rsidP="00715E8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 xml:space="preserve">Аннотирование – предельно краткое связное описание просмотренной или прочитанной книги (статьи), ее содержания, источников, характера и </w:t>
            </w: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назначения;</w:t>
            </w:r>
          </w:p>
          <w:p w14:paraId="1D530367" w14:textId="77777777" w:rsidR="00715E85" w:rsidRPr="00715E85" w:rsidRDefault="00715E85" w:rsidP="00715E8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14:paraId="1D530368" w14:textId="77777777" w:rsidR="00715E85" w:rsidRPr="00715E85" w:rsidRDefault="00715E85" w:rsidP="00715E8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Тезирование – лаконичное воспроизведение основных утверждений автора без привлечения фактического материала;</w:t>
            </w:r>
          </w:p>
          <w:p w14:paraId="1D530369" w14:textId="77777777" w:rsidR="00715E85" w:rsidRPr="00715E85" w:rsidRDefault="00715E85" w:rsidP="00715E8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14:paraId="1D53036A" w14:textId="77777777" w:rsidR="00715E85" w:rsidRPr="00715E85" w:rsidRDefault="00715E85" w:rsidP="00715E8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Конспектирование – краткое и последовательное изложение содержания прочитанного.</w:t>
            </w:r>
          </w:p>
          <w:p w14:paraId="1D53036B" w14:textId="77777777" w:rsidR="00715E85" w:rsidRPr="00715E85" w:rsidRDefault="00715E85" w:rsidP="00715E8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14:paraId="1D53036C" w14:textId="77777777" w:rsidR="00715E85" w:rsidRPr="00715E85" w:rsidRDefault="00715E85" w:rsidP="00715E8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Методические рекомендации по составлению конспекта:</w:t>
            </w:r>
          </w:p>
          <w:p w14:paraId="1D53036D" w14:textId="77777777" w:rsidR="00715E85" w:rsidRPr="00715E85" w:rsidRDefault="00715E85" w:rsidP="00715E8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14:paraId="1D53036E" w14:textId="77777777" w:rsidR="00715E85" w:rsidRPr="00715E85" w:rsidRDefault="00715E85" w:rsidP="00715E8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Выделите главное, составьте план;</w:t>
            </w:r>
          </w:p>
          <w:p w14:paraId="1D53036F" w14:textId="77777777" w:rsidR="00715E85" w:rsidRPr="00715E85" w:rsidRDefault="00715E85" w:rsidP="00715E8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Кратко сформулируйте основные положения текста, отметьте аргументацию автора;</w:t>
            </w:r>
          </w:p>
          <w:p w14:paraId="1D530370" w14:textId="77777777" w:rsidR="00715E85" w:rsidRPr="00715E85" w:rsidRDefault="00715E85" w:rsidP="00715E8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14:paraId="1D530371" w14:textId="77777777" w:rsidR="00715E85" w:rsidRPr="00715E85" w:rsidRDefault="00715E85" w:rsidP="00715E8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Грамотно записывайте цитаты. Цитируя, учитывайте лаконичность, значимость мысли.</w:t>
            </w:r>
          </w:p>
          <w:p w14:paraId="1D530372" w14:textId="77777777" w:rsidR="00715E85" w:rsidRPr="00715E85" w:rsidRDefault="00715E85" w:rsidP="00715E8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14:paraId="1D530373" w14:textId="77777777" w:rsidR="00715E85" w:rsidRPr="00715E85" w:rsidRDefault="00715E85" w:rsidP="00715E8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715E85" w:rsidRPr="00715E85" w14:paraId="1D53037E" w14:textId="77777777" w:rsidTr="00F7417F">
        <w:tc>
          <w:tcPr>
            <w:tcW w:w="562" w:type="dxa"/>
          </w:tcPr>
          <w:p w14:paraId="1D530375" w14:textId="77777777" w:rsidR="00715E85" w:rsidRPr="00715E85" w:rsidRDefault="00715E85" w:rsidP="00715E85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1985" w:type="dxa"/>
          </w:tcPr>
          <w:p w14:paraId="1D530376" w14:textId="77777777" w:rsidR="00715E85" w:rsidRPr="00715E85" w:rsidRDefault="00715E85" w:rsidP="00715E85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Презентация</w:t>
            </w:r>
          </w:p>
        </w:tc>
        <w:tc>
          <w:tcPr>
            <w:tcW w:w="6798" w:type="dxa"/>
          </w:tcPr>
          <w:p w14:paraId="1D530377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18"/>
                <w:lang w:eastAsia="zh-CN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18"/>
                <w:lang w:eastAsia="zh-CN"/>
              </w:rPr>
              <w:t>Презентация должна раскрывать основные положения статьи. Докладчик ставит задачу и цели, обрисовывает проблему исследования, методы и методологию, докладывает основные результаты исследования, делает выводы.</w:t>
            </w:r>
          </w:p>
          <w:p w14:paraId="1D530378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zh-CN"/>
              </w:rPr>
            </w:pPr>
            <w:r w:rsidRPr="00715E85"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zh-CN"/>
              </w:rPr>
              <w:t>Соблюдение регламента.</w:t>
            </w:r>
          </w:p>
          <w:p w14:paraId="1D530379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18"/>
                <w:lang w:eastAsia="zh-CN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18"/>
                <w:lang w:eastAsia="zh-CN"/>
              </w:rPr>
              <w:t>Студенту отводится 5 минут на презентацию и  до 5 минут на ответы на вопросы студентов. Если презентация затягивается и продолжается более 5 минут, оценка докладчику снижается за неумение эффективно распределить время выступления.</w:t>
            </w:r>
          </w:p>
          <w:p w14:paraId="1D53037A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zh-CN"/>
              </w:rPr>
            </w:pPr>
            <w:r w:rsidRPr="00715E85"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zh-CN"/>
              </w:rPr>
              <w:t>Качество слайдов.</w:t>
            </w:r>
          </w:p>
          <w:p w14:paraId="1D53037B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18"/>
                <w:lang w:eastAsia="zh-CN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18"/>
                <w:lang w:eastAsia="zh-CN"/>
              </w:rPr>
              <w:t>Презентация должна содержать минимум текста: только тезисы. Комментарии к тезисам даются докладчиком в устной форме. Поощряется демонстрация графических материалов, фотографий, графиков, таблиц и т.д.</w:t>
            </w:r>
          </w:p>
          <w:p w14:paraId="1D53037C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zh-CN"/>
              </w:rPr>
            </w:pPr>
            <w:r w:rsidRPr="00715E85"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zh-CN"/>
              </w:rPr>
              <w:t xml:space="preserve">Комментарии докладчика к слайдам. </w:t>
            </w:r>
          </w:p>
          <w:p w14:paraId="1D53037D" w14:textId="77777777" w:rsidR="00715E85" w:rsidRPr="00715E85" w:rsidRDefault="00715E85" w:rsidP="00715E8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18"/>
                <w:lang w:eastAsia="zh-CN"/>
              </w:rPr>
              <w:t>Комментарии даются четко и ясно, не зачитываются докладчиком и не дублируют текст слайдов. Докладчик имеет право «подсматривать» в свои записи, но зачитывание этих записей не допускается! Зачитанное студентом выступление оценивается как неудовлетворительное.</w:t>
            </w:r>
          </w:p>
        </w:tc>
      </w:tr>
      <w:tr w:rsidR="00715E85" w:rsidRPr="00715E85" w14:paraId="1D5303DD" w14:textId="77777777" w:rsidTr="00F7417F">
        <w:tc>
          <w:tcPr>
            <w:tcW w:w="562" w:type="dxa"/>
          </w:tcPr>
          <w:p w14:paraId="1D53037F" w14:textId="77777777" w:rsidR="00715E85" w:rsidRPr="00715E85" w:rsidRDefault="00715E85" w:rsidP="00715E85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985" w:type="dxa"/>
          </w:tcPr>
          <w:p w14:paraId="1D530380" w14:textId="77777777" w:rsidR="00715E85" w:rsidRPr="00715E85" w:rsidRDefault="00715E85" w:rsidP="00715E85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тестированию</w:t>
            </w:r>
          </w:p>
        </w:tc>
        <w:tc>
          <w:tcPr>
            <w:tcW w:w="6798" w:type="dxa"/>
          </w:tcPr>
          <w:p w14:paraId="1D530381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тестированию.</w:t>
            </w:r>
          </w:p>
          <w:p w14:paraId="1D530382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современном образовательном процессе тестирование как</w:t>
            </w:r>
          </w:p>
          <w:p w14:paraId="1D530383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новая форма оценки знаний занимает важное место и требует</w:t>
            </w:r>
          </w:p>
          <w:p w14:paraId="1D530384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серьезного к себе отношения. Цель тестирований в ходе учебного</w:t>
            </w:r>
          </w:p>
          <w:p w14:paraId="1D530385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процесса студентов состоит не только в систематическом контроле за</w:t>
            </w:r>
          </w:p>
          <w:p w14:paraId="1D530386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знанием точных дат, имен, событий, явлений, но и в развитии умения</w:t>
            </w:r>
          </w:p>
          <w:p w14:paraId="1D530387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студентов выделять, анализировать и обобщать наиболее</w:t>
            </w:r>
          </w:p>
          <w:p w14:paraId="1D530388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существенные связи, признаки и принципы разных исторических</w:t>
            </w:r>
          </w:p>
          <w:p w14:paraId="1D530389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явлений и процессов. Одновременно тесты способствуют развитию</w:t>
            </w:r>
          </w:p>
          <w:p w14:paraId="1D53038A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творческого мышления, умению самостоятельно локализовать и</w:t>
            </w:r>
          </w:p>
          <w:p w14:paraId="1D53038B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соотносить исторические явления и процессы во времени и</w:t>
            </w:r>
          </w:p>
          <w:p w14:paraId="1D53038C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пространстве.</w:t>
            </w:r>
          </w:p>
          <w:p w14:paraId="1D53038D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 и любая другая форма подготовки к контролю знаний,</w:t>
            </w:r>
          </w:p>
          <w:p w14:paraId="1D53038E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 имеет ряд особенностей, знание которых помогает</w:t>
            </w:r>
          </w:p>
          <w:p w14:paraId="1D53038F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успешно выполнить тест. Можно дать следующие методические</w:t>
            </w:r>
          </w:p>
          <w:p w14:paraId="1D530390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рекомендации:</w:t>
            </w:r>
          </w:p>
          <w:p w14:paraId="1D530391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Прежде всего, следует внимательно изучить структуру теста,</w:t>
            </w:r>
          </w:p>
          <w:p w14:paraId="1D530392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оценить объем времени, выделяемого на данный тест, увидеть, какого</w:t>
            </w:r>
          </w:p>
          <w:p w14:paraId="1D530393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типа задания в нем содержатся. Это поможет настроиться на работу.</w:t>
            </w:r>
          </w:p>
          <w:p w14:paraId="1D530394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Лучше начинать отвечать на те вопросы, в правильности</w:t>
            </w:r>
          </w:p>
          <w:p w14:paraId="1D530395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решения которых нет сомнений, пока не останавливаясь на тех,</w:t>
            </w:r>
          </w:p>
          <w:p w14:paraId="1D530396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которые могут вызвать долгие раздумья. Это позволит успокоиться и</w:t>
            </w:r>
          </w:p>
          <w:p w14:paraId="1D530397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сосредоточиться на выполнении более трудных вопросов.</w:t>
            </w:r>
          </w:p>
          <w:p w14:paraId="1D530398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Очень важно всегда внимательно читать задания до конца, не</w:t>
            </w:r>
          </w:p>
          <w:p w14:paraId="1D530399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пытаясь понять условия «по первым словам» или выполнив</w:t>
            </w:r>
          </w:p>
          <w:p w14:paraId="1D53039A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подобные задания в предыдущих тестированиях. Такая спешка</w:t>
            </w:r>
          </w:p>
          <w:p w14:paraId="1D53039B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нередко приводит к досадным ошибкам в самых легких вопросах.</w:t>
            </w:r>
          </w:p>
          <w:p w14:paraId="1D53039C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Если Вы не знаете ответа на вопрос или не уверены в</w:t>
            </w:r>
          </w:p>
          <w:p w14:paraId="1D53039D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правильности, следует пропустить его и отметить, чтобы потом к</w:t>
            </w:r>
          </w:p>
          <w:p w14:paraId="1D53039E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нему вернуться.</w:t>
            </w:r>
          </w:p>
          <w:p w14:paraId="1D53039F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Психологи также советуют думать только о текущем</w:t>
            </w:r>
          </w:p>
          <w:p w14:paraId="1D5303A0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задании. Как правило, задания в тестах не связаны друг с другом</w:t>
            </w:r>
          </w:p>
          <w:p w14:paraId="1D5303A1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непосредственно, поэтому необходимо концентрироваться на данном</w:t>
            </w:r>
          </w:p>
          <w:p w14:paraId="1D5303A2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вопросе и находить решения, подходящие именно к нему. Кроме</w:t>
            </w:r>
          </w:p>
          <w:p w14:paraId="1D5303A3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того, выполнение этой рекомендации даст еще один психологический</w:t>
            </w:r>
          </w:p>
          <w:p w14:paraId="1D5303A4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 – позволит забыть о неудаче в ответе на предыдущий вопрос,</w:t>
            </w:r>
          </w:p>
          <w:p w14:paraId="1D5303A5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если таковая имела место.</w:t>
            </w:r>
          </w:p>
          <w:p w14:paraId="1D5303A6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Многие задания можно быстрее решить, если не искать сразу</w:t>
            </w:r>
          </w:p>
          <w:p w14:paraId="1D5303A7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правильный вариант ответа, а последовательно исключать те,</w:t>
            </w:r>
          </w:p>
          <w:p w14:paraId="1D5303A8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которые явно не подходят. Метод исключения позволяет в итоге</w:t>
            </w:r>
          </w:p>
          <w:p w14:paraId="1D5303A9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сконцентрировать внимание на одном-двух вероятных вариантах.</w:t>
            </w:r>
          </w:p>
          <w:p w14:paraId="1D5303AA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Рассчитывать выполнение заданий нужно всегда так, чтобы</w:t>
            </w:r>
          </w:p>
          <w:p w14:paraId="1D5303AB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осталось время на проверку и доработку (примерно 1/3-1/4</w:t>
            </w:r>
          </w:p>
          <w:p w14:paraId="1D5303AC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запланированного времени). Тогда вероятность описок сводится к</w:t>
            </w:r>
          </w:p>
          <w:p w14:paraId="1D5303AD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нулю и имеется время, чтобы набрать максимум баллов на легких</w:t>
            </w:r>
          </w:p>
          <w:p w14:paraId="1D5303AE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заданиях и сосредоточиться на решении более трудных, которые</w:t>
            </w:r>
          </w:p>
          <w:p w14:paraId="1D5303AF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вначале пришлось пропустить.</w:t>
            </w:r>
          </w:p>
          <w:p w14:paraId="1D5303B0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• Процесс угадывания правильных ответов желательно свести</w:t>
            </w:r>
          </w:p>
          <w:p w14:paraId="1D5303B1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минимуму, так как это чревато тем, что студент забудет о главном:</w:t>
            </w:r>
          </w:p>
          <w:p w14:paraId="1D5303B2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умении использовать имеющиеся накопленные в учебном процессе</w:t>
            </w:r>
          </w:p>
          <w:p w14:paraId="1D5303B3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знания, и будет надеяться на удачу. Если уверенности в правильности</w:t>
            </w:r>
          </w:p>
          <w:p w14:paraId="1D5303B4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ответа нет, но интуитивно появляется предпочтение, то психологи</w:t>
            </w:r>
          </w:p>
          <w:p w14:paraId="1D5303B5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рекомендуют доверять интуиции, которая считается проявлением</w:t>
            </w:r>
          </w:p>
          <w:p w14:paraId="1D5303B6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глубинных знаний и опыта, находящихся на уровне подсознания.</w:t>
            </w:r>
          </w:p>
          <w:p w14:paraId="1D5303B7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подготовке к тесту не следует просто заучивать,</w:t>
            </w:r>
          </w:p>
          <w:p w14:paraId="1D5303B8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необходимо понять логику изложенного материала. Этому немало</w:t>
            </w:r>
          </w:p>
          <w:p w14:paraId="1D5303B9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способствует составление развернутого плана, таблиц, схем,</w:t>
            </w:r>
          </w:p>
          <w:p w14:paraId="1D5303BA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внимательное изучение исторических карт. Большую помощь</w:t>
            </w:r>
          </w:p>
          <w:p w14:paraId="1D5303BB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оказывают опубликованные сборники тестов, Интернет-тренажеры,</w:t>
            </w:r>
          </w:p>
          <w:p w14:paraId="1D5303BC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позволяющие, во-первых, закрепить знания, во-вторых, приобрести</w:t>
            </w:r>
          </w:p>
          <w:p w14:paraId="1D5303BD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соответствующие психологические навыки саморегуляции и</w:t>
            </w:r>
          </w:p>
          <w:p w14:paraId="1D5303BE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самоконтроля. Именно такие навыки не только повышают</w:t>
            </w:r>
          </w:p>
          <w:p w14:paraId="1D5303BF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эффективность подготовки, позволяют более успешно вести себя во</w:t>
            </w:r>
          </w:p>
          <w:p w14:paraId="1D5303C0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время экзамена, но и вообще способствуют развитию навыков</w:t>
            </w:r>
          </w:p>
          <w:p w14:paraId="1D5303C1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мыслительной работы.</w:t>
            </w:r>
          </w:p>
          <w:p w14:paraId="1D5303C2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Педагогический тест – это система заданий возрастающей</w:t>
            </w:r>
          </w:p>
          <w:p w14:paraId="1D5303C3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трудности специфической формы, позволяющая качественно оценить</w:t>
            </w:r>
          </w:p>
          <w:p w14:paraId="1D5303C4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структуру и объективно измерить уровень знаний по учебной</w:t>
            </w:r>
          </w:p>
          <w:p w14:paraId="1D5303C5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дисциплине. Во время тестирования студент обычно должен выбрать</w:t>
            </w:r>
          </w:p>
          <w:p w14:paraId="1D5303C6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один правильный ответ из нескольких предложенных.</w:t>
            </w:r>
          </w:p>
          <w:p w14:paraId="1D5303C7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 используется обычно как в обучающих, так и в</w:t>
            </w:r>
          </w:p>
          <w:p w14:paraId="1D5303C8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контролирующих целях. В частности, тесты широко применяются</w:t>
            </w:r>
          </w:p>
          <w:p w14:paraId="1D5303C9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обучения во время проведения семинарских занятий. Кроме того,</w:t>
            </w:r>
          </w:p>
          <w:p w14:paraId="1D5303CA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тесты могут использоваться как домашнее задание</w:t>
            </w:r>
          </w:p>
          <w:p w14:paraId="1D5303CB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последующим разбором неправильных ответов на семинаре, как</w:t>
            </w:r>
          </w:p>
          <w:p w14:paraId="1D5303CC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отработки пропущенных семинаров, во время проведения</w:t>
            </w:r>
          </w:p>
          <w:p w14:paraId="1D5303CD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 и собеседований.</w:t>
            </w:r>
          </w:p>
          <w:p w14:paraId="1D5303CE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Тесты могут быть использованы также для самопроверки</w:t>
            </w:r>
          </w:p>
          <w:p w14:paraId="1D5303CF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знаний самими студентами как отдельной темы, так и всего курса.</w:t>
            </w:r>
          </w:p>
          <w:p w14:paraId="1D5303D0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Тестовый контроль позволяет студентам самим определить степень</w:t>
            </w:r>
          </w:p>
          <w:p w14:paraId="1D5303D1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усвоения учебного материала и является эффективной формой</w:t>
            </w:r>
          </w:p>
          <w:p w14:paraId="1D5303D2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подготовки к экзамену. Пользоваться «ключом» с правильными</w:t>
            </w:r>
          </w:p>
          <w:p w14:paraId="1D5303D3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ответами желательно только после самостоятельного решения теста.</w:t>
            </w:r>
          </w:p>
          <w:p w14:paraId="1D5303D4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 может являться также формой текущей,</w:t>
            </w:r>
          </w:p>
          <w:p w14:paraId="1D5303D5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промежуточной и итоговой аттестации студентов. Студент,</w:t>
            </w:r>
          </w:p>
          <w:p w14:paraId="1D5303D6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ответивший правильно менее чем на 50% вопросов теста, не</w:t>
            </w:r>
          </w:p>
          <w:p w14:paraId="1D5303D7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проходит аттестационное тестирование</w:t>
            </w:r>
          </w:p>
          <w:p w14:paraId="1D5303D8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использовании в качестве метода контроля на семинарском</w:t>
            </w:r>
          </w:p>
          <w:p w14:paraId="1D5303D9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занятии контрольной работы, преподаватель обычно заранее</w:t>
            </w:r>
          </w:p>
          <w:p w14:paraId="1D5303DA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 для студентов круг вопросов для предварительной</w:t>
            </w:r>
          </w:p>
          <w:p w14:paraId="1D5303DB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подготовки. Контрольная работа проводится, как правило, по</w:t>
            </w:r>
          </w:p>
          <w:p w14:paraId="1D5303DC" w14:textId="77777777" w:rsidR="00715E85" w:rsidRPr="00715E85" w:rsidRDefault="00715E85" w:rsidP="00715E85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вариантам.</w:t>
            </w:r>
          </w:p>
        </w:tc>
      </w:tr>
      <w:tr w:rsidR="00715E85" w:rsidRPr="00715E85" w14:paraId="1D5303EF" w14:textId="77777777" w:rsidTr="00F7417F">
        <w:tc>
          <w:tcPr>
            <w:tcW w:w="562" w:type="dxa"/>
          </w:tcPr>
          <w:p w14:paraId="1D5303DE" w14:textId="77777777" w:rsidR="00715E85" w:rsidRPr="00715E85" w:rsidRDefault="00715E85" w:rsidP="00715E85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1985" w:type="dxa"/>
          </w:tcPr>
          <w:p w14:paraId="1D5303DF" w14:textId="77777777" w:rsidR="00715E85" w:rsidRPr="00715E85" w:rsidRDefault="00715E85" w:rsidP="00715E85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экзамену</w:t>
            </w:r>
          </w:p>
        </w:tc>
        <w:tc>
          <w:tcPr>
            <w:tcW w:w="6798" w:type="dxa"/>
          </w:tcPr>
          <w:p w14:paraId="1D5303E0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Подготовка к экзаменам и зачетам</w:t>
            </w:r>
          </w:p>
          <w:p w14:paraId="1D5303E1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      </w:r>
          </w:p>
          <w:p w14:paraId="1D5303E2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Экзаменационная сессия - это серия экзаменов, установленных учебным планом. Между экзаменами интервал 3-4 дня. </w:t>
            </w:r>
          </w:p>
          <w:p w14:paraId="1D5303E3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      </w:r>
          </w:p>
          <w:p w14:paraId="1D5303E4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      </w:r>
          </w:p>
          <w:p w14:paraId="1D5303E5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      </w:r>
          </w:p>
          <w:p w14:paraId="1D5303E6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      </w:r>
          </w:p>
          <w:p w14:paraId="1D5303E7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      </w:r>
          </w:p>
          <w:p w14:paraId="1D5303E8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      </w:r>
          </w:p>
          <w:p w14:paraId="1D5303E9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Систематическая подготовка к занятиям в течение семестра позволит использовать время экзаменационной сессии для систематизации знаний.</w:t>
            </w:r>
          </w:p>
          <w:p w14:paraId="1D5303EA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Правила подготовки к зачетам и экзаменам:</w:t>
            </w:r>
          </w:p>
          <w:p w14:paraId="1D5303EB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lang w:eastAsia="ru-RU"/>
              </w:rPr>
      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      </w:r>
          </w:p>
          <w:p w14:paraId="1D5303EC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</w:t>
            </w:r>
            <w:r w:rsidRPr="00715E85">
              <w:rPr>
                <w:rFonts w:ascii="Times New Roman" w:eastAsia="Times New Roman" w:hAnsi="Times New Roman" w:cs="Times New Roman"/>
                <w:sz w:val="20"/>
                <w:lang w:eastAsia="ru-RU"/>
              </w:rPr>
              <w:lastRenderedPageBreak/>
              <w:t xml:space="preserve">альтернативных идей. </w:t>
            </w:r>
          </w:p>
          <w:p w14:paraId="1D5303ED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      </w:r>
          </w:p>
          <w:p w14:paraId="1D5303EE" w14:textId="77777777" w:rsidR="00715E85" w:rsidRPr="00715E85" w:rsidRDefault="00715E85" w:rsidP="00715E85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715E85">
              <w:rPr>
                <w:rFonts w:ascii="Times New Roman" w:eastAsia="Times New Roman" w:hAnsi="Times New Roman" w:cs="Times New Roman"/>
                <w:sz w:val="20"/>
                <w:lang w:eastAsia="ru-RU"/>
              </w:rPr>
      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      </w:r>
          </w:p>
        </w:tc>
      </w:tr>
    </w:tbl>
    <w:p w14:paraId="1D5303F0" w14:textId="77777777" w:rsidR="00715E85" w:rsidRPr="00715E85" w:rsidRDefault="00715E85" w:rsidP="00715E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5303F1" w14:textId="77777777" w:rsidR="00715E85" w:rsidRPr="00715E85" w:rsidRDefault="00715E85" w:rsidP="00715E85">
      <w:pPr>
        <w:keepNext/>
        <w:keepLines/>
        <w:numPr>
          <w:ilvl w:val="0"/>
          <w:numId w:val="4"/>
        </w:numPr>
        <w:spacing w:before="40" w:after="0" w:line="240" w:lineRule="auto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6" w:name="_Toc1057491"/>
      <w:r w:rsidRPr="00715E85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 самостоятельной работы</w:t>
      </w:r>
      <w:bookmarkEnd w:id="6"/>
      <w:r w:rsidRPr="00715E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1D5303F2" w14:textId="77777777" w:rsidR="00715E85" w:rsidRPr="00715E85" w:rsidRDefault="00715E85" w:rsidP="00715E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5303F3" w14:textId="77777777" w:rsidR="00715E85" w:rsidRPr="00535C9E" w:rsidRDefault="00715E85" w:rsidP="00715E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-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историко-педагогических  событий.</w:t>
      </w:r>
    </w:p>
    <w:p w14:paraId="1D5303F4" w14:textId="77777777" w:rsidR="00715E85" w:rsidRPr="00535C9E" w:rsidRDefault="00715E85" w:rsidP="00715E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- выставляется бакалавру,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14:paraId="1D5303F5" w14:textId="77777777" w:rsidR="00715E85" w:rsidRPr="00535C9E" w:rsidRDefault="00715E85" w:rsidP="00715E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-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14:paraId="1D5303F6" w14:textId="77777777" w:rsidR="00715E85" w:rsidRPr="00535C9E" w:rsidRDefault="00715E85" w:rsidP="00715E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-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14:paraId="1D5303F7" w14:textId="77777777" w:rsidR="00715E85" w:rsidRPr="00535C9E" w:rsidRDefault="00715E85" w:rsidP="00715E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работы студентов  в ходе семестра будет оцениваться на основе следующих критериев:</w:t>
      </w:r>
    </w:p>
    <w:p w14:paraId="1D5303F8" w14:textId="77777777" w:rsidR="00715E85" w:rsidRPr="00535C9E" w:rsidRDefault="00715E85" w:rsidP="00715E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по дисциплине состоит из двух частей: работа в течение семестра и ответ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экзамене</w:t>
      </w: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D5303F9" w14:textId="77777777" w:rsidR="00715E85" w:rsidRPr="00535C9E" w:rsidRDefault="00715E85" w:rsidP="00715E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Следует отметить и все шире проникающие в учебный процесс автоматизированные обучающие и обучающе-контролирующие системы, которые позволяют студенту самостоятельно изучать ту или иную дисциплину и одновременно контролировать уровень усвоения материала. </w:t>
      </w:r>
    </w:p>
    <w:p w14:paraId="1D5303FA" w14:textId="77777777" w:rsidR="00715E85" w:rsidRPr="00535C9E" w:rsidRDefault="00715E85" w:rsidP="00715E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D5303FB" w14:textId="77777777" w:rsidR="00715E85" w:rsidRPr="00E33410" w:rsidRDefault="00715E85" w:rsidP="00715E8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3341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Разработано  в соответствии с требованиями ФГОС ВО </w:t>
      </w:r>
    </w:p>
    <w:p w14:paraId="1D5303FC" w14:textId="77777777" w:rsidR="00715E85" w:rsidRPr="00E33410" w:rsidRDefault="00715E85" w:rsidP="00715E8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33410">
        <w:rPr>
          <w:rFonts w:ascii="Times New Roman" w:eastAsia="Times New Roman" w:hAnsi="Times New Roman" w:cs="Times New Roman"/>
          <w:sz w:val="24"/>
          <w:szCs w:val="24"/>
          <w:lang w:eastAsia="zh-CN"/>
        </w:rPr>
        <w:t>Составитель: Сморжок И.П., кандидат педагогических наук, доцент.</w:t>
      </w:r>
    </w:p>
    <w:p w14:paraId="1D5303FD" w14:textId="77777777" w:rsidR="00715E85" w:rsidRPr="00E33410" w:rsidRDefault="00715E85" w:rsidP="00715E8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D5303FE" w14:textId="361978B6" w:rsidR="00715E85" w:rsidRPr="00E33410" w:rsidRDefault="00715E85" w:rsidP="00715E8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E3341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Рассмотрено  на заседании кафедры </w:t>
      </w:r>
      <w:r w:rsidR="00F41017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управления и экономики культуры</w:t>
      </w:r>
    </w:p>
    <w:p w14:paraId="1D5303FF" w14:textId="106BE053" w:rsidR="00715E85" w:rsidRPr="00E33410" w:rsidRDefault="00715E85" w:rsidP="00715E8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E3341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Протокол № </w:t>
      </w:r>
      <w:r w:rsidR="00BE0B4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1</w:t>
      </w:r>
      <w:r w:rsidRPr="00E3341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0</w:t>
      </w:r>
      <w:r w:rsidR="00BE0B4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2</w:t>
      </w:r>
      <w:r w:rsidRPr="00E33410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.09.202</w:t>
      </w:r>
      <w:r w:rsidR="00BE0B4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4</w:t>
      </w:r>
    </w:p>
    <w:p w14:paraId="1D530400" w14:textId="77777777" w:rsidR="00543B66" w:rsidRPr="00715E85" w:rsidRDefault="00543B66">
      <w:pPr>
        <w:rPr>
          <w:rFonts w:ascii="Times New Roman" w:hAnsi="Times New Roman" w:cs="Times New Roman"/>
          <w:sz w:val="24"/>
          <w:szCs w:val="24"/>
        </w:rPr>
      </w:pPr>
    </w:p>
    <w:sectPr w:rsidR="00543B66" w:rsidRPr="00715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5E85"/>
    <w:rsid w:val="004C2E77"/>
    <w:rsid w:val="00543B66"/>
    <w:rsid w:val="00715E85"/>
    <w:rsid w:val="00BE0B4F"/>
    <w:rsid w:val="00F41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302B9"/>
  <w15:docId w15:val="{39F1C6EE-D55E-4C53-81DD-8107934B6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5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5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3245</Words>
  <Characters>18499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Сморжоок</dc:creator>
  <cp:lastModifiedBy>Виктория Суржикова</cp:lastModifiedBy>
  <cp:revision>5</cp:revision>
  <dcterms:created xsi:type="dcterms:W3CDTF">2022-02-27T19:50:00Z</dcterms:created>
  <dcterms:modified xsi:type="dcterms:W3CDTF">2024-10-02T12:31:00Z</dcterms:modified>
</cp:coreProperties>
</file>